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7E" w:rsidRDefault="0051040B">
      <w:pPr>
        <w:tabs>
          <w:tab w:val="left" w:pos="6332"/>
        </w:tabs>
        <w:ind w:left="212"/>
        <w:rPr>
          <w:rFonts w:ascii="Times New Roman"/>
          <w:sz w:val="20"/>
        </w:rPr>
      </w:pPr>
      <w:r>
        <w:rPr>
          <w:rFonts w:ascii="Times New Roman"/>
          <w:noProof/>
          <w:sz w:val="20"/>
          <w:lang w:val="it-IT" w:eastAsia="it-IT"/>
        </w:rPr>
        <w:drawing>
          <wp:inline distT="0" distB="0" distL="0" distR="0">
            <wp:extent cx="814186" cy="8126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14186" cy="812673"/>
                    </a:xfrm>
                    <a:prstGeom prst="rect">
                      <a:avLst/>
                    </a:prstGeom>
                  </pic:spPr>
                </pic:pic>
              </a:graphicData>
            </a:graphic>
          </wp:inline>
        </w:drawing>
      </w:r>
      <w:r>
        <w:rPr>
          <w:rFonts w:ascii="Times New Roman"/>
          <w:sz w:val="20"/>
        </w:rPr>
        <w:tab/>
      </w:r>
      <w:r>
        <w:rPr>
          <w:rFonts w:ascii="Times New Roman"/>
          <w:noProof/>
          <w:sz w:val="20"/>
          <w:lang w:val="it-IT" w:eastAsia="it-IT"/>
        </w:rPr>
        <w:drawing>
          <wp:inline distT="0" distB="0" distL="0" distR="0">
            <wp:extent cx="2212826" cy="6309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212826" cy="630935"/>
                    </a:xfrm>
                    <a:prstGeom prst="rect">
                      <a:avLst/>
                    </a:prstGeom>
                  </pic:spPr>
                </pic:pic>
              </a:graphicData>
            </a:graphic>
          </wp:inline>
        </w:drawing>
      </w:r>
    </w:p>
    <w:p w:rsidR="00F5047E" w:rsidRDefault="00F5047E">
      <w:pPr>
        <w:pStyle w:val="Corpodeltesto"/>
        <w:rPr>
          <w:rFonts w:ascii="Times New Roman"/>
          <w:b w:val="0"/>
          <w:sz w:val="20"/>
        </w:rPr>
      </w:pPr>
    </w:p>
    <w:p w:rsidR="00F5047E" w:rsidRDefault="00F5047E">
      <w:pPr>
        <w:pStyle w:val="Corpodeltesto"/>
        <w:rPr>
          <w:rFonts w:ascii="Times New Roman"/>
          <w:b w:val="0"/>
          <w:sz w:val="20"/>
        </w:rPr>
      </w:pPr>
    </w:p>
    <w:p w:rsidR="00F5047E" w:rsidRDefault="00F5047E">
      <w:pPr>
        <w:pStyle w:val="Corpodeltesto"/>
        <w:spacing w:before="6"/>
        <w:rPr>
          <w:rFonts w:ascii="Times New Roman"/>
          <w:b w:val="0"/>
          <w:sz w:val="21"/>
        </w:rPr>
      </w:pPr>
    </w:p>
    <w:p w:rsidR="00F5047E" w:rsidRDefault="005F6080">
      <w:pPr>
        <w:pStyle w:val="Corpodeltesto"/>
        <w:spacing w:before="27"/>
        <w:ind w:left="212"/>
      </w:pPr>
      <w:r w:rsidRPr="005F6080">
        <w:pict>
          <v:line id="_x0000_s1026" style="position:absolute;left:0;text-align:left;z-index:251657728;mso-wrap-distance-left:0;mso-wrap-distance-right:0;mso-position-horizontal-relative:page" from="55.2pt,27.85pt" to="539.75pt,27.85pt" strokecolor="#4f81bc" strokeweight=".96pt">
            <w10:wrap type="topAndBottom" anchorx="page"/>
          </v:line>
        </w:pict>
      </w:r>
      <w:r w:rsidR="0051040B">
        <w:t>INFOPACK HOSTING ORGANISATION (HO)</w:t>
      </w:r>
      <w:bookmarkStart w:id="0" w:name="_GoBack"/>
      <w:bookmarkEnd w:id="0"/>
    </w:p>
    <w:p w:rsidR="00F5047E" w:rsidRDefault="00F5047E">
      <w:pPr>
        <w:rPr>
          <w:b/>
          <w:sz w:val="20"/>
        </w:rPr>
      </w:pPr>
    </w:p>
    <w:p w:rsidR="00F5047E" w:rsidRDefault="00F5047E">
      <w:pPr>
        <w:spacing w:before="7"/>
        <w:rPr>
          <w:b/>
          <w:sz w:val="24"/>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7257"/>
      </w:tblGrid>
      <w:tr w:rsidR="00697CAB" w:rsidTr="00C000EA">
        <w:trPr>
          <w:trHeight w:hRule="exact" w:val="606"/>
        </w:trPr>
        <w:tc>
          <w:tcPr>
            <w:tcW w:w="2518" w:type="dxa"/>
          </w:tcPr>
          <w:p w:rsidR="00697CAB" w:rsidRDefault="00697CAB" w:rsidP="00697CAB">
            <w:pPr>
              <w:pStyle w:val="TableParagraph"/>
              <w:spacing w:line="292" w:lineRule="exact"/>
              <w:ind w:left="103" w:right="743"/>
              <w:rPr>
                <w:b/>
                <w:sz w:val="24"/>
              </w:rPr>
            </w:pPr>
            <w:r>
              <w:rPr>
                <w:b/>
                <w:sz w:val="24"/>
              </w:rPr>
              <w:t>Project name</w:t>
            </w:r>
          </w:p>
        </w:tc>
        <w:tc>
          <w:tcPr>
            <w:tcW w:w="7257" w:type="dxa"/>
          </w:tcPr>
          <w:p w:rsidR="00697CAB" w:rsidRDefault="00C000EA" w:rsidP="00697CAB">
            <w:pPr>
              <w:pStyle w:val="TableParagraph"/>
              <w:spacing w:line="292" w:lineRule="exact"/>
              <w:rPr>
                <w:b/>
                <w:sz w:val="24"/>
              </w:rPr>
            </w:pPr>
            <w:r>
              <w:rPr>
                <w:b/>
                <w:sz w:val="24"/>
              </w:rPr>
              <w:t>SMART – Supporting youth Motivation, Actions, Sense of Responsibility and Tenacity</w:t>
            </w:r>
          </w:p>
        </w:tc>
      </w:tr>
      <w:tr w:rsidR="008C5EB9" w:rsidTr="008C5EB9">
        <w:trPr>
          <w:trHeight w:hRule="exact" w:val="374"/>
        </w:trPr>
        <w:tc>
          <w:tcPr>
            <w:tcW w:w="2518" w:type="dxa"/>
          </w:tcPr>
          <w:p w:rsidR="008C5EB9" w:rsidRDefault="008C5EB9" w:rsidP="008C5EB9">
            <w:pPr>
              <w:pStyle w:val="TableParagraph"/>
              <w:spacing w:line="292" w:lineRule="exact"/>
              <w:ind w:left="103" w:right="743"/>
              <w:rPr>
                <w:b/>
                <w:sz w:val="24"/>
              </w:rPr>
            </w:pPr>
            <w:r>
              <w:rPr>
                <w:b/>
                <w:sz w:val="24"/>
              </w:rPr>
              <w:t>Project code</w:t>
            </w:r>
          </w:p>
        </w:tc>
        <w:tc>
          <w:tcPr>
            <w:tcW w:w="7257" w:type="dxa"/>
          </w:tcPr>
          <w:p w:rsidR="008C5EB9" w:rsidRDefault="008C5EB9" w:rsidP="008C5EB9">
            <w:pPr>
              <w:pStyle w:val="TableParagraph"/>
              <w:tabs>
                <w:tab w:val="left" w:pos="1260"/>
              </w:tabs>
              <w:spacing w:line="292" w:lineRule="exact"/>
              <w:rPr>
                <w:b/>
                <w:sz w:val="24"/>
              </w:rPr>
            </w:pPr>
            <w:r w:rsidRPr="00040BEB">
              <w:rPr>
                <w:b/>
                <w:sz w:val="24"/>
              </w:rPr>
              <w:t>2017-3-IT03-KA105-012302</w:t>
            </w:r>
          </w:p>
        </w:tc>
      </w:tr>
      <w:tr w:rsidR="00C46C35" w:rsidTr="008C5EB9">
        <w:trPr>
          <w:trHeight w:hRule="exact" w:val="374"/>
        </w:trPr>
        <w:tc>
          <w:tcPr>
            <w:tcW w:w="2518" w:type="dxa"/>
          </w:tcPr>
          <w:p w:rsidR="00C46C35" w:rsidRDefault="00C46C35" w:rsidP="008C5EB9">
            <w:pPr>
              <w:pStyle w:val="TableParagraph"/>
              <w:spacing w:line="292" w:lineRule="exact"/>
              <w:ind w:left="103" w:right="743"/>
              <w:rPr>
                <w:b/>
                <w:sz w:val="24"/>
              </w:rPr>
            </w:pPr>
            <w:r>
              <w:rPr>
                <w:b/>
                <w:sz w:val="24"/>
              </w:rPr>
              <w:t>How to apply</w:t>
            </w:r>
          </w:p>
        </w:tc>
        <w:tc>
          <w:tcPr>
            <w:tcW w:w="7257" w:type="dxa"/>
          </w:tcPr>
          <w:p w:rsidR="00C46C35" w:rsidRPr="00040BEB" w:rsidRDefault="00C46C35" w:rsidP="008C5EB9">
            <w:pPr>
              <w:pStyle w:val="TableParagraph"/>
              <w:tabs>
                <w:tab w:val="left" w:pos="1260"/>
              </w:tabs>
              <w:spacing w:line="292" w:lineRule="exact"/>
              <w:rPr>
                <w:b/>
                <w:sz w:val="24"/>
              </w:rPr>
            </w:pPr>
            <w:r w:rsidRPr="00320AF8">
              <w:rPr>
                <w:sz w:val="20"/>
              </w:rPr>
              <w:t>Send CV and application form to evs@you-net.eu</w:t>
            </w:r>
          </w:p>
        </w:tc>
      </w:tr>
      <w:tr w:rsidR="00697CAB" w:rsidTr="00C000EA">
        <w:trPr>
          <w:trHeight w:hRule="exact" w:val="2708"/>
        </w:trPr>
        <w:tc>
          <w:tcPr>
            <w:tcW w:w="2518" w:type="dxa"/>
          </w:tcPr>
          <w:p w:rsidR="00697CAB" w:rsidRDefault="00697CAB" w:rsidP="00697CAB">
            <w:pPr>
              <w:pStyle w:val="TableParagraph"/>
              <w:spacing w:line="292" w:lineRule="exact"/>
              <w:ind w:left="103" w:right="743"/>
              <w:rPr>
                <w:b/>
                <w:sz w:val="24"/>
              </w:rPr>
            </w:pPr>
            <w:r>
              <w:rPr>
                <w:b/>
                <w:sz w:val="24"/>
              </w:rPr>
              <w:t>Short Project Description</w:t>
            </w:r>
          </w:p>
        </w:tc>
        <w:tc>
          <w:tcPr>
            <w:tcW w:w="7257" w:type="dxa"/>
          </w:tcPr>
          <w:p w:rsidR="00C000EA" w:rsidRDefault="00C000EA" w:rsidP="00C000EA">
            <w:pPr>
              <w:pStyle w:val="youthaffint"/>
              <w:jc w:val="both"/>
              <w:rPr>
                <w:rFonts w:ascii="Calibri" w:eastAsia="Calibri" w:hAnsi="Calibri" w:cs="Calibri"/>
                <w:noProof w:val="0"/>
                <w:szCs w:val="22"/>
                <w:lang w:val="en-US"/>
              </w:rPr>
            </w:pPr>
            <w:r>
              <w:rPr>
                <w:rFonts w:ascii="Calibri" w:eastAsia="Calibri" w:hAnsi="Calibri" w:cs="Calibri"/>
                <w:noProof w:val="0"/>
                <w:szCs w:val="22"/>
                <w:lang w:val="en-US"/>
              </w:rPr>
              <w:t>SMART aims to promote mobility and transnational volunteering as non-traditional form of emancipation and learning, aimed in particular at young people with fewer opportunities will be directly or indirectly involved, in order to obtain a better knowledge of the active role that they can play in the communities of origin, and more generally in society, for a transition to adulthood and the responsibilities that this entails, more harmonious and conscious.</w:t>
            </w:r>
          </w:p>
          <w:p w:rsidR="00C000EA" w:rsidRDefault="00C000EA" w:rsidP="00C000EA">
            <w:pPr>
              <w:pStyle w:val="youthaffint"/>
              <w:jc w:val="both"/>
              <w:rPr>
                <w:rFonts w:ascii="Calibri" w:eastAsia="Calibri" w:hAnsi="Calibri" w:cs="Calibri"/>
                <w:noProof w:val="0"/>
                <w:szCs w:val="22"/>
                <w:lang w:val="en-US"/>
              </w:rPr>
            </w:pPr>
            <w:r>
              <w:rPr>
                <w:rFonts w:ascii="Calibri" w:eastAsia="Calibri" w:hAnsi="Calibri" w:cs="Calibri"/>
                <w:noProof w:val="0"/>
                <w:szCs w:val="22"/>
                <w:lang w:val="en-US"/>
              </w:rPr>
              <w:t xml:space="preserve">The project will involve 6 volunteers from Spain, Poland, Bulgaria, Portugal, Croatia, Czech Republic. </w:t>
            </w:r>
          </w:p>
          <w:p w:rsidR="00697CAB" w:rsidRDefault="00C000EA" w:rsidP="00C000EA">
            <w:pPr>
              <w:pStyle w:val="youthaffint"/>
              <w:jc w:val="both"/>
              <w:rPr>
                <w:b/>
                <w:sz w:val="24"/>
                <w:lang w:val="en-US"/>
              </w:rPr>
            </w:pPr>
            <w:r>
              <w:rPr>
                <w:rFonts w:ascii="Calibri" w:eastAsia="Calibri" w:hAnsi="Calibri" w:cs="Calibri"/>
                <w:noProof w:val="0"/>
                <w:szCs w:val="22"/>
                <w:lang w:val="en-US"/>
              </w:rPr>
              <w:t xml:space="preserve">SMART consists of 3 EVS in hospitality </w:t>
            </w:r>
            <w:proofErr w:type="spellStart"/>
            <w:r>
              <w:rPr>
                <w:rFonts w:ascii="Calibri" w:eastAsia="Calibri" w:hAnsi="Calibri" w:cs="Calibri"/>
                <w:noProof w:val="0"/>
                <w:szCs w:val="22"/>
                <w:lang w:val="en-US"/>
              </w:rPr>
              <w:t>YouNet</w:t>
            </w:r>
            <w:proofErr w:type="spellEnd"/>
            <w:r>
              <w:rPr>
                <w:rFonts w:ascii="Calibri" w:eastAsia="Calibri" w:hAnsi="Calibri" w:cs="Calibri"/>
                <w:noProof w:val="0"/>
                <w:szCs w:val="22"/>
                <w:lang w:val="en-US"/>
              </w:rPr>
              <w:t xml:space="preserve">, Casa Santa </w:t>
            </w:r>
            <w:proofErr w:type="spellStart"/>
            <w:r>
              <w:rPr>
                <w:rFonts w:ascii="Calibri" w:eastAsia="Calibri" w:hAnsi="Calibri" w:cs="Calibri"/>
                <w:noProof w:val="0"/>
                <w:szCs w:val="22"/>
                <w:lang w:val="en-US"/>
              </w:rPr>
              <w:t>Chiara</w:t>
            </w:r>
            <w:proofErr w:type="spellEnd"/>
            <w:r>
              <w:rPr>
                <w:rFonts w:ascii="Calibri" w:eastAsia="Calibri" w:hAnsi="Calibri" w:cs="Calibri"/>
                <w:noProof w:val="0"/>
                <w:szCs w:val="22"/>
                <w:lang w:val="en-US"/>
              </w:rPr>
              <w:t xml:space="preserve">, Centro </w:t>
            </w:r>
            <w:proofErr w:type="spellStart"/>
            <w:r>
              <w:rPr>
                <w:rFonts w:ascii="Calibri" w:eastAsia="Calibri" w:hAnsi="Calibri" w:cs="Calibri"/>
                <w:noProof w:val="0"/>
                <w:szCs w:val="22"/>
                <w:lang w:val="en-US"/>
              </w:rPr>
              <w:t>SocialeMontanari</w:t>
            </w:r>
            <w:proofErr w:type="spellEnd"/>
            <w:r>
              <w:rPr>
                <w:rFonts w:ascii="Calibri" w:eastAsia="Calibri" w:hAnsi="Calibri" w:cs="Calibri"/>
                <w:noProof w:val="0"/>
                <w:szCs w:val="22"/>
                <w:lang w:val="en-US"/>
              </w:rPr>
              <w:t>; all organizations working in the Bologna metropolitan area</w:t>
            </w:r>
            <w:r w:rsidR="003A772C">
              <w:rPr>
                <w:rFonts w:ascii="Calibri" w:eastAsia="Calibri" w:hAnsi="Calibri" w:cs="Calibri"/>
                <w:noProof w:val="0"/>
                <w:szCs w:val="22"/>
                <w:lang w:val="en-US"/>
              </w:rPr>
              <w:t>.</w:t>
            </w:r>
          </w:p>
        </w:tc>
      </w:tr>
      <w:tr w:rsidR="00697CAB">
        <w:trPr>
          <w:trHeight w:hRule="exact" w:val="302"/>
        </w:trPr>
        <w:tc>
          <w:tcPr>
            <w:tcW w:w="2518" w:type="dxa"/>
          </w:tcPr>
          <w:p w:rsidR="00697CAB" w:rsidRDefault="00697CAB" w:rsidP="00697CAB">
            <w:pPr>
              <w:pStyle w:val="TableParagraph"/>
              <w:spacing w:line="292" w:lineRule="exact"/>
              <w:ind w:left="103" w:right="0"/>
              <w:rPr>
                <w:b/>
                <w:sz w:val="24"/>
              </w:rPr>
            </w:pPr>
            <w:r>
              <w:rPr>
                <w:b/>
                <w:sz w:val="24"/>
              </w:rPr>
              <w:t>Name HO</w:t>
            </w:r>
          </w:p>
        </w:tc>
        <w:tc>
          <w:tcPr>
            <w:tcW w:w="7257" w:type="dxa"/>
          </w:tcPr>
          <w:p w:rsidR="00697CAB" w:rsidRPr="00697CAB" w:rsidRDefault="00697CAB" w:rsidP="00697CAB">
            <w:pPr>
              <w:pStyle w:val="TableParagraph"/>
              <w:spacing w:line="243" w:lineRule="exact"/>
              <w:rPr>
                <w:b/>
                <w:sz w:val="20"/>
              </w:rPr>
            </w:pPr>
            <w:proofErr w:type="spellStart"/>
            <w:r w:rsidRPr="00697CAB">
              <w:rPr>
                <w:b/>
                <w:sz w:val="24"/>
              </w:rPr>
              <w:t>YouNet</w:t>
            </w:r>
            <w:proofErr w:type="spellEnd"/>
          </w:p>
        </w:tc>
      </w:tr>
      <w:tr w:rsidR="00F5047E">
        <w:trPr>
          <w:trHeight w:hRule="exact" w:val="302"/>
        </w:trPr>
        <w:tc>
          <w:tcPr>
            <w:tcW w:w="2518" w:type="dxa"/>
          </w:tcPr>
          <w:p w:rsidR="00F5047E" w:rsidRDefault="0051040B">
            <w:pPr>
              <w:pStyle w:val="TableParagraph"/>
              <w:spacing w:line="292" w:lineRule="exact"/>
              <w:ind w:left="103" w:right="0"/>
              <w:rPr>
                <w:b/>
                <w:sz w:val="24"/>
              </w:rPr>
            </w:pPr>
            <w:r>
              <w:rPr>
                <w:b/>
                <w:sz w:val="24"/>
              </w:rPr>
              <w:t>Number of volunteers</w:t>
            </w:r>
          </w:p>
        </w:tc>
        <w:tc>
          <w:tcPr>
            <w:tcW w:w="7257" w:type="dxa"/>
          </w:tcPr>
          <w:p w:rsidR="00F5047E" w:rsidRDefault="00697CAB">
            <w:pPr>
              <w:pStyle w:val="TableParagraph"/>
              <w:spacing w:line="243" w:lineRule="exact"/>
              <w:ind w:right="0"/>
              <w:rPr>
                <w:sz w:val="20"/>
              </w:rPr>
            </w:pPr>
            <w:r w:rsidRPr="00697CAB">
              <w:rPr>
                <w:sz w:val="20"/>
              </w:rPr>
              <w:t>1 from Poland</w:t>
            </w:r>
            <w:r w:rsidR="001854A9">
              <w:rPr>
                <w:sz w:val="20"/>
              </w:rPr>
              <w:t xml:space="preserve"> (female)</w:t>
            </w:r>
          </w:p>
        </w:tc>
      </w:tr>
      <w:tr w:rsidR="00697CAB">
        <w:trPr>
          <w:trHeight w:hRule="exact" w:val="302"/>
        </w:trPr>
        <w:tc>
          <w:tcPr>
            <w:tcW w:w="2518" w:type="dxa"/>
          </w:tcPr>
          <w:p w:rsidR="00697CAB" w:rsidRDefault="00697CAB">
            <w:pPr>
              <w:pStyle w:val="TableParagraph"/>
              <w:spacing w:line="292" w:lineRule="exact"/>
              <w:ind w:left="103" w:right="0"/>
              <w:rPr>
                <w:b/>
                <w:sz w:val="24"/>
              </w:rPr>
            </w:pPr>
            <w:r>
              <w:rPr>
                <w:b/>
                <w:sz w:val="24"/>
              </w:rPr>
              <w:t>Dates</w:t>
            </w:r>
          </w:p>
        </w:tc>
        <w:tc>
          <w:tcPr>
            <w:tcW w:w="7257" w:type="dxa"/>
          </w:tcPr>
          <w:p w:rsidR="00697CAB" w:rsidRPr="00697CAB" w:rsidRDefault="00C000EA" w:rsidP="001854A9">
            <w:pPr>
              <w:pStyle w:val="TableParagraph"/>
              <w:spacing w:line="243" w:lineRule="exact"/>
              <w:ind w:right="0"/>
              <w:rPr>
                <w:sz w:val="20"/>
              </w:rPr>
            </w:pPr>
            <w:r>
              <w:rPr>
                <w:sz w:val="20"/>
              </w:rPr>
              <w:t>01/</w:t>
            </w:r>
            <w:r w:rsidR="001854A9">
              <w:rPr>
                <w:sz w:val="20"/>
              </w:rPr>
              <w:t>01/2019</w:t>
            </w:r>
            <w:r w:rsidR="005856D4">
              <w:rPr>
                <w:sz w:val="20"/>
              </w:rPr>
              <w:t>-3</w:t>
            </w:r>
            <w:r>
              <w:rPr>
                <w:sz w:val="20"/>
              </w:rPr>
              <w:t>0/09/2019</w:t>
            </w:r>
          </w:p>
        </w:tc>
      </w:tr>
      <w:tr w:rsidR="00F5047E">
        <w:trPr>
          <w:trHeight w:hRule="exact" w:val="499"/>
        </w:trPr>
        <w:tc>
          <w:tcPr>
            <w:tcW w:w="2518" w:type="dxa"/>
          </w:tcPr>
          <w:p w:rsidR="00F5047E" w:rsidRDefault="0051040B">
            <w:pPr>
              <w:pStyle w:val="TableParagraph"/>
              <w:spacing w:before="2"/>
              <w:ind w:left="103" w:right="0"/>
              <w:rPr>
                <w:b/>
                <w:sz w:val="24"/>
              </w:rPr>
            </w:pPr>
            <w:r>
              <w:rPr>
                <w:b/>
                <w:sz w:val="24"/>
              </w:rPr>
              <w:t>Theme</w:t>
            </w:r>
          </w:p>
        </w:tc>
        <w:tc>
          <w:tcPr>
            <w:tcW w:w="7257" w:type="dxa"/>
          </w:tcPr>
          <w:p w:rsidR="00F5047E" w:rsidRDefault="0051040B">
            <w:pPr>
              <w:pStyle w:val="TableParagraph"/>
              <w:spacing w:before="1"/>
              <w:rPr>
                <w:sz w:val="20"/>
              </w:rPr>
            </w:pPr>
            <w:r>
              <w:rPr>
                <w:sz w:val="20"/>
              </w:rPr>
              <w:t>Youth Policies, European Awareness, Media &amp; Communication, Education, Creativity and Culture</w:t>
            </w:r>
          </w:p>
        </w:tc>
      </w:tr>
      <w:tr w:rsidR="00F5047E" w:rsidTr="00DC6A10">
        <w:trPr>
          <w:trHeight w:hRule="exact" w:val="7806"/>
        </w:trPr>
        <w:tc>
          <w:tcPr>
            <w:tcW w:w="2518" w:type="dxa"/>
          </w:tcPr>
          <w:p w:rsidR="00F5047E" w:rsidRDefault="0051040B">
            <w:pPr>
              <w:pStyle w:val="TableParagraph"/>
              <w:ind w:left="103" w:right="1092"/>
              <w:rPr>
                <w:b/>
                <w:sz w:val="24"/>
              </w:rPr>
            </w:pPr>
            <w:r>
              <w:rPr>
                <w:b/>
                <w:sz w:val="24"/>
              </w:rPr>
              <w:lastRenderedPageBreak/>
              <w:t>Contest and environment</w:t>
            </w:r>
          </w:p>
        </w:tc>
        <w:tc>
          <w:tcPr>
            <w:tcW w:w="7257" w:type="dxa"/>
          </w:tcPr>
          <w:p w:rsidR="00F5047E" w:rsidRDefault="0051040B" w:rsidP="00E45E1D">
            <w:pPr>
              <w:pStyle w:val="TableParagraph"/>
              <w:rPr>
                <w:sz w:val="20"/>
              </w:rPr>
            </w:pPr>
            <w:r>
              <w:rPr>
                <w:sz w:val="20"/>
              </w:rPr>
              <w:t xml:space="preserve">The volunteers will be actively embedded in the multiethnic and stimulating environment of Bologna by exploiting the activities and the network of contacts of </w:t>
            </w:r>
            <w:proofErr w:type="spellStart"/>
            <w:r>
              <w:rPr>
                <w:sz w:val="20"/>
              </w:rPr>
              <w:t>YouNet</w:t>
            </w:r>
            <w:proofErr w:type="spellEnd"/>
            <w:r>
              <w:rPr>
                <w:sz w:val="20"/>
              </w:rPr>
              <w:t xml:space="preserve">. This will enable them to approach this context and act as protagonists thus making the most of the unique opportunity of the EVS. This close contact with the local community and the active participation in volunteering, informative and formative activities carried out by </w:t>
            </w:r>
            <w:proofErr w:type="spellStart"/>
            <w:r>
              <w:rPr>
                <w:sz w:val="20"/>
              </w:rPr>
              <w:t>YouNet</w:t>
            </w:r>
            <w:proofErr w:type="spellEnd"/>
            <w:r>
              <w:rPr>
                <w:sz w:val="20"/>
              </w:rPr>
              <w:t xml:space="preserve"> will widely enhance the growing possibility for the volunteers.</w:t>
            </w:r>
          </w:p>
          <w:p w:rsidR="00F5047E" w:rsidRDefault="0051040B">
            <w:pPr>
              <w:pStyle w:val="TableParagraph"/>
              <w:rPr>
                <w:sz w:val="20"/>
              </w:rPr>
            </w:pPr>
            <w:r>
              <w:rPr>
                <w:sz w:val="20"/>
              </w:rPr>
              <w:t>The volunteers will be involved in a European environment and will have the chance t</w:t>
            </w:r>
            <w:r w:rsidR="00232106">
              <w:rPr>
                <w:sz w:val="20"/>
              </w:rPr>
              <w:t>o learn about how the European I</w:t>
            </w:r>
            <w:r>
              <w:rPr>
                <w:sz w:val="20"/>
              </w:rPr>
              <w:t xml:space="preserve">nstitutions (European Commission, Council of Europe, ..) </w:t>
            </w:r>
            <w:r w:rsidR="00232106">
              <w:rPr>
                <w:sz w:val="20"/>
              </w:rPr>
              <w:t xml:space="preserve">and </w:t>
            </w:r>
            <w:proofErr w:type="spellStart"/>
            <w:r w:rsidR="00232106">
              <w:rPr>
                <w:sz w:val="20"/>
              </w:rPr>
              <w:t>Programmes</w:t>
            </w:r>
            <w:proofErr w:type="spellEnd"/>
            <w:r w:rsidR="00232106">
              <w:rPr>
                <w:sz w:val="20"/>
              </w:rPr>
              <w:t>,</w:t>
            </w:r>
            <w:r>
              <w:rPr>
                <w:sz w:val="20"/>
              </w:rPr>
              <w:t xml:space="preserve"> working with specific reference</w:t>
            </w:r>
            <w:r w:rsidR="003B2877">
              <w:rPr>
                <w:sz w:val="20"/>
              </w:rPr>
              <w:t xml:space="preserve"> to the youth policies and opportunities.</w:t>
            </w:r>
          </w:p>
          <w:p w:rsidR="00EC6A38" w:rsidRPr="007A2A74" w:rsidRDefault="00EC6A38" w:rsidP="00EC6A38">
            <w:pPr>
              <w:rPr>
                <w:color w:val="000000"/>
                <w:sz w:val="19"/>
                <w:szCs w:val="19"/>
                <w:lang w:eastAsia="ru-RU"/>
              </w:rPr>
            </w:pPr>
            <w:r>
              <w:rPr>
                <w:color w:val="000000"/>
                <w:sz w:val="19"/>
                <w:szCs w:val="19"/>
                <w:lang w:eastAsia="ru-RU"/>
              </w:rPr>
              <w:t>The volunteers</w:t>
            </w:r>
            <w:r w:rsidRPr="007A2A74">
              <w:rPr>
                <w:color w:val="000000"/>
                <w:sz w:val="19"/>
                <w:szCs w:val="19"/>
                <w:lang w:eastAsia="ru-RU"/>
              </w:rPr>
              <w:t xml:space="preserve"> will be involved in supporting the implementation of learning </w:t>
            </w:r>
            <w:proofErr w:type="spellStart"/>
            <w:r w:rsidRPr="007A2A74">
              <w:rPr>
                <w:color w:val="000000"/>
                <w:sz w:val="19"/>
                <w:szCs w:val="19"/>
                <w:lang w:eastAsia="ru-RU"/>
              </w:rPr>
              <w:t>mobilities</w:t>
            </w:r>
            <w:proofErr w:type="spellEnd"/>
            <w:r w:rsidRPr="007A2A74">
              <w:rPr>
                <w:color w:val="000000"/>
                <w:sz w:val="19"/>
                <w:szCs w:val="19"/>
                <w:lang w:eastAsia="ru-RU"/>
              </w:rPr>
              <w:t xml:space="preserve"> </w:t>
            </w:r>
            <w:proofErr w:type="spellStart"/>
            <w:r w:rsidRPr="007A2A74">
              <w:rPr>
                <w:color w:val="000000"/>
                <w:sz w:val="19"/>
                <w:szCs w:val="19"/>
                <w:lang w:eastAsia="ru-RU"/>
              </w:rPr>
              <w:t>activties</w:t>
            </w:r>
            <w:proofErr w:type="spellEnd"/>
            <w:r w:rsidRPr="007A2A74">
              <w:rPr>
                <w:color w:val="000000"/>
                <w:sz w:val="19"/>
                <w:szCs w:val="19"/>
                <w:lang w:eastAsia="ru-RU"/>
              </w:rPr>
              <w:t xml:space="preserve"> addressing European students and teachers coming to Italy for vocational practice (the students) and training course (the teachers).</w:t>
            </w:r>
            <w:r>
              <w:rPr>
                <w:color w:val="000000"/>
                <w:sz w:val="19"/>
                <w:szCs w:val="19"/>
                <w:lang w:eastAsia="ru-RU"/>
              </w:rPr>
              <w:t xml:space="preserve"> </w:t>
            </w:r>
            <w:r w:rsidRPr="007A2A74">
              <w:rPr>
                <w:color w:val="000000"/>
                <w:sz w:val="19"/>
                <w:szCs w:val="19"/>
                <w:lang w:eastAsia="ru-RU"/>
              </w:rPr>
              <w:t>The volunteers will support the activities from a logistic and networking point of view.</w:t>
            </w:r>
          </w:p>
          <w:p w:rsidR="00EC6A38" w:rsidRPr="007A2A74" w:rsidRDefault="00EC6A38" w:rsidP="00EC6A38">
            <w:pPr>
              <w:rPr>
                <w:color w:val="000000"/>
                <w:sz w:val="19"/>
                <w:szCs w:val="19"/>
                <w:lang w:eastAsia="ru-RU"/>
              </w:rPr>
            </w:pPr>
            <w:r w:rsidRPr="007A2A74">
              <w:rPr>
                <w:color w:val="000000"/>
                <w:sz w:val="19"/>
                <w:szCs w:val="19"/>
                <w:lang w:eastAsia="ru-RU"/>
              </w:rPr>
              <w:t>Please find below some examples of the activities:</w:t>
            </w:r>
          </w:p>
          <w:p w:rsidR="00EC6A38" w:rsidRPr="007A2A74" w:rsidRDefault="00EC6A38" w:rsidP="00EC6A38">
            <w:pPr>
              <w:rPr>
                <w:color w:val="000000"/>
                <w:sz w:val="19"/>
                <w:szCs w:val="19"/>
                <w:lang w:eastAsia="ru-RU"/>
              </w:rPr>
            </w:pPr>
            <w:r w:rsidRPr="007A2A74">
              <w:rPr>
                <w:color w:val="000000"/>
                <w:sz w:val="19"/>
                <w:szCs w:val="19"/>
                <w:lang w:eastAsia="ru-RU"/>
              </w:rPr>
              <w:t>- Contact European schools to establish new contacts</w:t>
            </w:r>
          </w:p>
          <w:p w:rsidR="00EC6A38" w:rsidRPr="007A2A74" w:rsidRDefault="00EC6A38" w:rsidP="00EC6A38">
            <w:pPr>
              <w:rPr>
                <w:color w:val="000000"/>
                <w:sz w:val="19"/>
                <w:szCs w:val="19"/>
                <w:lang w:eastAsia="ru-RU"/>
              </w:rPr>
            </w:pPr>
            <w:r w:rsidRPr="007A2A74">
              <w:rPr>
                <w:color w:val="000000"/>
                <w:sz w:val="19"/>
                <w:szCs w:val="19"/>
                <w:lang w:eastAsia="ru-RU"/>
              </w:rPr>
              <w:t>- Translate document in his/her mother</w:t>
            </w:r>
            <w:r>
              <w:rPr>
                <w:color w:val="000000"/>
                <w:sz w:val="19"/>
                <w:szCs w:val="19"/>
                <w:lang w:eastAsia="ru-RU"/>
              </w:rPr>
              <w:t xml:space="preserve"> </w:t>
            </w:r>
            <w:r w:rsidRPr="007A2A74">
              <w:rPr>
                <w:color w:val="000000"/>
                <w:sz w:val="19"/>
                <w:szCs w:val="19"/>
                <w:lang w:eastAsia="ru-RU"/>
              </w:rPr>
              <w:t>tongue</w:t>
            </w:r>
          </w:p>
          <w:p w:rsidR="00EC6A38" w:rsidRPr="007A2A74" w:rsidRDefault="00EC6A38" w:rsidP="00EC6A38">
            <w:pPr>
              <w:rPr>
                <w:color w:val="000000"/>
                <w:sz w:val="19"/>
                <w:szCs w:val="19"/>
                <w:lang w:eastAsia="ru-RU"/>
              </w:rPr>
            </w:pPr>
            <w:r w:rsidRPr="007A2A74">
              <w:rPr>
                <w:color w:val="000000"/>
                <w:sz w:val="19"/>
                <w:szCs w:val="19"/>
                <w:lang w:eastAsia="ru-RU"/>
              </w:rPr>
              <w:t>- Accompany/guide the students through the city</w:t>
            </w:r>
          </w:p>
          <w:p w:rsidR="00EC6A38" w:rsidRDefault="00EC6A38" w:rsidP="00EC6A38">
            <w:pPr>
              <w:rPr>
                <w:color w:val="000000"/>
                <w:sz w:val="19"/>
                <w:szCs w:val="19"/>
                <w:lang w:eastAsia="ru-RU"/>
              </w:rPr>
            </w:pPr>
            <w:r w:rsidRPr="007A2A74">
              <w:rPr>
                <w:color w:val="000000"/>
                <w:sz w:val="19"/>
                <w:szCs w:val="19"/>
                <w:lang w:eastAsia="ru-RU"/>
              </w:rPr>
              <w:t>- Accompany the students to cultural visits</w:t>
            </w:r>
          </w:p>
          <w:p w:rsidR="00DC6A10" w:rsidRPr="007A2A74" w:rsidRDefault="00DC6A10" w:rsidP="00EC6A38">
            <w:pPr>
              <w:rPr>
                <w:color w:val="000000"/>
                <w:sz w:val="19"/>
                <w:szCs w:val="19"/>
                <w:lang w:eastAsia="ru-RU"/>
              </w:rPr>
            </w:pPr>
            <w:r>
              <w:rPr>
                <w:color w:val="000000"/>
                <w:sz w:val="19"/>
                <w:szCs w:val="19"/>
                <w:lang w:eastAsia="ru-RU"/>
              </w:rPr>
              <w:t>-support for the organization of educational activities</w:t>
            </w:r>
          </w:p>
          <w:p w:rsidR="00EC6A38" w:rsidRPr="00EC6A38" w:rsidRDefault="00EC6A38" w:rsidP="00EC6A38">
            <w:pPr>
              <w:rPr>
                <w:color w:val="000000"/>
                <w:sz w:val="19"/>
                <w:szCs w:val="19"/>
                <w:lang w:eastAsia="ru-RU"/>
              </w:rPr>
            </w:pPr>
            <w:r w:rsidRPr="007A2A74">
              <w:rPr>
                <w:color w:val="000000"/>
                <w:sz w:val="19"/>
                <w:szCs w:val="19"/>
                <w:lang w:eastAsia="ru-RU"/>
              </w:rPr>
              <w:t>Depe</w:t>
            </w:r>
            <w:r>
              <w:rPr>
                <w:color w:val="000000"/>
                <w:sz w:val="19"/>
                <w:szCs w:val="19"/>
                <w:lang w:eastAsia="ru-RU"/>
              </w:rPr>
              <w:t>n</w:t>
            </w:r>
            <w:r w:rsidRPr="007A2A74">
              <w:rPr>
                <w:color w:val="000000"/>
                <w:sz w:val="19"/>
                <w:szCs w:val="19"/>
                <w:lang w:eastAsia="ru-RU"/>
              </w:rPr>
              <w:t>ding on the volunteers approach and competences the volunteer may</w:t>
            </w:r>
            <w:r w:rsidR="00DC6A10">
              <w:rPr>
                <w:color w:val="000000"/>
                <w:sz w:val="19"/>
                <w:szCs w:val="19"/>
                <w:lang w:eastAsia="ru-RU"/>
              </w:rPr>
              <w:t xml:space="preserve"> </w:t>
            </w:r>
            <w:r w:rsidRPr="007A2A74">
              <w:rPr>
                <w:color w:val="000000"/>
                <w:sz w:val="19"/>
                <w:szCs w:val="19"/>
                <w:lang w:eastAsia="ru-RU"/>
              </w:rPr>
              <w:t>be involved in supporting training activ</w:t>
            </w:r>
            <w:r>
              <w:rPr>
                <w:color w:val="000000"/>
                <w:sz w:val="19"/>
                <w:szCs w:val="19"/>
                <w:lang w:eastAsia="ru-RU"/>
              </w:rPr>
              <w:t>i</w:t>
            </w:r>
            <w:r w:rsidRPr="007A2A74">
              <w:rPr>
                <w:color w:val="000000"/>
                <w:sz w:val="19"/>
                <w:szCs w:val="19"/>
                <w:lang w:eastAsia="ru-RU"/>
              </w:rPr>
              <w:t>ties or the preparation of European projects</w:t>
            </w:r>
            <w:r>
              <w:rPr>
                <w:color w:val="000000"/>
                <w:sz w:val="19"/>
                <w:szCs w:val="19"/>
                <w:lang w:eastAsia="ru-RU"/>
              </w:rPr>
              <w:t xml:space="preserve"> and local youth activities</w:t>
            </w:r>
            <w:r w:rsidRPr="007A2A74">
              <w:rPr>
                <w:color w:val="000000"/>
                <w:sz w:val="19"/>
                <w:szCs w:val="19"/>
                <w:lang w:eastAsia="ru-RU"/>
              </w:rPr>
              <w:t>.</w:t>
            </w:r>
          </w:p>
          <w:p w:rsidR="00F5047E" w:rsidRDefault="0051040B">
            <w:pPr>
              <w:pStyle w:val="TableParagraph"/>
              <w:ind w:right="135"/>
              <w:rPr>
                <w:sz w:val="20"/>
              </w:rPr>
            </w:pPr>
            <w:r>
              <w:rPr>
                <w:sz w:val="20"/>
              </w:rPr>
              <w:t xml:space="preserve">They will improve their teamwork abilities by managing time, logistics and </w:t>
            </w:r>
            <w:proofErr w:type="spellStart"/>
            <w:r>
              <w:rPr>
                <w:sz w:val="20"/>
              </w:rPr>
              <w:t>organisation</w:t>
            </w:r>
            <w:proofErr w:type="spellEnd"/>
            <w:r>
              <w:rPr>
                <w:sz w:val="20"/>
              </w:rPr>
              <w:t xml:space="preserve"> of the activities together with the other actors involved. Being able to take part in this kind of experience is formative and educational from a personal point of view too. It increases the volunteers’ awareness of their capacities and boosts their self-esteem. These aspects will be highlighted and exploited by the mentor.</w:t>
            </w:r>
          </w:p>
          <w:p w:rsidR="00E45E1D" w:rsidRDefault="0051040B" w:rsidP="00E45E1D">
            <w:pPr>
              <w:pStyle w:val="youthaffint"/>
              <w:rPr>
                <w:rFonts w:ascii="Calibri" w:eastAsia="Calibri" w:hAnsi="Calibri" w:cs="Calibri"/>
                <w:noProof w:val="0"/>
                <w:szCs w:val="22"/>
                <w:lang w:val="en-US"/>
              </w:rPr>
            </w:pPr>
            <w:r w:rsidRPr="00E45E1D">
              <w:rPr>
                <w:rFonts w:ascii="Calibri" w:eastAsia="Calibri" w:hAnsi="Calibri" w:cs="Calibri"/>
                <w:noProof w:val="0"/>
                <w:szCs w:val="22"/>
                <w:lang w:val="en-US"/>
              </w:rPr>
              <w:t>Volunteer</w:t>
            </w:r>
            <w:r w:rsidR="00AB5915">
              <w:rPr>
                <w:rFonts w:ascii="Calibri" w:eastAsia="Calibri" w:hAnsi="Calibri" w:cs="Calibri"/>
                <w:noProof w:val="0"/>
                <w:szCs w:val="22"/>
                <w:lang w:val="en-US"/>
              </w:rPr>
              <w:t>s</w:t>
            </w:r>
            <w:r w:rsidR="0004058A">
              <w:rPr>
                <w:rFonts w:ascii="Calibri" w:eastAsia="Calibri" w:hAnsi="Calibri" w:cs="Calibri"/>
                <w:noProof w:val="0"/>
                <w:szCs w:val="22"/>
                <w:lang w:val="en-US"/>
              </w:rPr>
              <w:t xml:space="preserve"> needs to bring </w:t>
            </w:r>
            <w:proofErr w:type="spellStart"/>
            <w:r w:rsidR="0004058A">
              <w:rPr>
                <w:rFonts w:ascii="Calibri" w:eastAsia="Calibri" w:hAnsi="Calibri" w:cs="Calibri"/>
                <w:noProof w:val="0"/>
                <w:szCs w:val="22"/>
                <w:lang w:val="en-US"/>
              </w:rPr>
              <w:t>thier</w:t>
            </w:r>
            <w:proofErr w:type="spellEnd"/>
            <w:r w:rsidRPr="00E45E1D">
              <w:rPr>
                <w:rFonts w:ascii="Calibri" w:eastAsia="Calibri" w:hAnsi="Calibri" w:cs="Calibri"/>
                <w:noProof w:val="0"/>
                <w:szCs w:val="22"/>
                <w:lang w:val="en-US"/>
              </w:rPr>
              <w:t xml:space="preserve"> own laptop.</w:t>
            </w:r>
            <w:r w:rsidR="006C379C">
              <w:rPr>
                <w:rFonts w:ascii="Calibri" w:eastAsia="Calibri" w:hAnsi="Calibri" w:cs="Calibri"/>
                <w:noProof w:val="0"/>
                <w:szCs w:val="22"/>
                <w:lang w:val="en-US"/>
              </w:rPr>
              <w:t xml:space="preserve"> </w:t>
            </w:r>
            <w:r w:rsidR="00E45E1D">
              <w:rPr>
                <w:rFonts w:ascii="Calibri" w:eastAsia="Calibri" w:hAnsi="Calibri" w:cs="Calibri"/>
                <w:noProof w:val="0"/>
                <w:szCs w:val="22"/>
                <w:lang w:val="en-US"/>
              </w:rPr>
              <w:t>All together, volunteers will develop some common projects (supported by the mentor), f</w:t>
            </w:r>
            <w:r w:rsidR="000C6D85">
              <w:rPr>
                <w:rFonts w:ascii="Calibri" w:eastAsia="Calibri" w:hAnsi="Calibri" w:cs="Calibri"/>
                <w:noProof w:val="0"/>
                <w:szCs w:val="22"/>
                <w:lang w:val="en-US"/>
              </w:rPr>
              <w:t>or example the VIDEO about SMART,</w:t>
            </w:r>
            <w:r w:rsidR="00E45E1D">
              <w:rPr>
                <w:rFonts w:ascii="Calibri" w:eastAsia="Calibri" w:hAnsi="Calibri" w:cs="Calibri"/>
                <w:noProof w:val="0"/>
                <w:szCs w:val="22"/>
                <w:lang w:val="en-US"/>
              </w:rPr>
              <w:t xml:space="preserve"> radio interviews, public language tandems, public events… </w:t>
            </w:r>
            <w:r w:rsidR="00E45E1D">
              <w:rPr>
                <w:rFonts w:ascii="Calibri" w:eastAsia="Calibri" w:hAnsi="Calibri" w:cs="Calibri"/>
                <w:noProof w:val="0"/>
                <w:szCs w:val="22"/>
                <w:lang w:val="en-US"/>
              </w:rPr>
              <w:br/>
              <w:t xml:space="preserve">All volunteers have the responsibility to contribute to the visibility of the project and of the Erasmus+ </w:t>
            </w:r>
            <w:proofErr w:type="spellStart"/>
            <w:r w:rsidR="00E45E1D">
              <w:rPr>
                <w:rFonts w:ascii="Calibri" w:eastAsia="Calibri" w:hAnsi="Calibri" w:cs="Calibri"/>
                <w:noProof w:val="0"/>
                <w:szCs w:val="22"/>
                <w:lang w:val="en-US"/>
              </w:rPr>
              <w:t>programme</w:t>
            </w:r>
            <w:proofErr w:type="spellEnd"/>
          </w:p>
          <w:p w:rsidR="00F5047E" w:rsidRDefault="00F5047E">
            <w:pPr>
              <w:pStyle w:val="TableParagraph"/>
              <w:rPr>
                <w:sz w:val="20"/>
              </w:rPr>
            </w:pPr>
          </w:p>
          <w:p w:rsidR="00E45E1D" w:rsidRDefault="00E45E1D" w:rsidP="003B2877">
            <w:pPr>
              <w:pStyle w:val="youthaffint"/>
              <w:jc w:val="both"/>
            </w:pPr>
          </w:p>
        </w:tc>
      </w:tr>
      <w:tr w:rsidR="00F5047E">
        <w:trPr>
          <w:trHeight w:hRule="exact" w:val="987"/>
        </w:trPr>
        <w:tc>
          <w:tcPr>
            <w:tcW w:w="2518" w:type="dxa"/>
          </w:tcPr>
          <w:p w:rsidR="00F5047E" w:rsidRDefault="0051040B">
            <w:pPr>
              <w:pStyle w:val="TableParagraph"/>
              <w:spacing w:line="292" w:lineRule="exact"/>
              <w:ind w:left="103" w:right="0"/>
              <w:rPr>
                <w:b/>
                <w:sz w:val="24"/>
              </w:rPr>
            </w:pPr>
            <w:r>
              <w:rPr>
                <w:b/>
                <w:sz w:val="24"/>
              </w:rPr>
              <w:t>Accommodation</w:t>
            </w:r>
          </w:p>
        </w:tc>
        <w:tc>
          <w:tcPr>
            <w:tcW w:w="7257" w:type="dxa"/>
          </w:tcPr>
          <w:p w:rsidR="00F5047E" w:rsidRDefault="0051040B" w:rsidP="00DD2AC6">
            <w:pPr>
              <w:pStyle w:val="TableParagraph"/>
              <w:ind w:right="119"/>
              <w:rPr>
                <w:sz w:val="20"/>
              </w:rPr>
            </w:pPr>
            <w:r>
              <w:rPr>
                <w:sz w:val="20"/>
              </w:rPr>
              <w:t>Volunteer will share the room with another volunteer (same sex) in a flat with all facilities, shared with other</w:t>
            </w:r>
            <w:r w:rsidR="00DD2AC6">
              <w:rPr>
                <w:sz w:val="20"/>
              </w:rPr>
              <w:t xml:space="preserve"> 3 international volunteers. The flat is composed by 2</w:t>
            </w:r>
            <w:r>
              <w:rPr>
                <w:sz w:val="20"/>
              </w:rPr>
              <w:t xml:space="preserve"> double bedrooms, </w:t>
            </w:r>
            <w:r w:rsidR="00DD2AC6">
              <w:rPr>
                <w:sz w:val="20"/>
              </w:rPr>
              <w:t>1 toilet</w:t>
            </w:r>
            <w:r>
              <w:rPr>
                <w:sz w:val="20"/>
              </w:rPr>
              <w:t xml:space="preserve">, small kitchen and dining room. There is </w:t>
            </w:r>
            <w:proofErr w:type="spellStart"/>
            <w:r>
              <w:rPr>
                <w:sz w:val="20"/>
              </w:rPr>
              <w:t>wi-fi</w:t>
            </w:r>
            <w:proofErr w:type="spellEnd"/>
            <w:r>
              <w:rPr>
                <w:sz w:val="20"/>
              </w:rPr>
              <w:t xml:space="preserve"> and washing machine</w:t>
            </w:r>
            <w:r w:rsidR="004C6AFA">
              <w:rPr>
                <w:sz w:val="20"/>
              </w:rPr>
              <w:t>. Blankets and bed linens are provided.</w:t>
            </w:r>
          </w:p>
        </w:tc>
      </w:tr>
      <w:tr w:rsidR="00F5047E">
        <w:trPr>
          <w:trHeight w:hRule="exact" w:val="497"/>
        </w:trPr>
        <w:tc>
          <w:tcPr>
            <w:tcW w:w="2518" w:type="dxa"/>
          </w:tcPr>
          <w:p w:rsidR="00F5047E" w:rsidRDefault="0051040B">
            <w:pPr>
              <w:pStyle w:val="TableParagraph"/>
              <w:spacing w:line="292" w:lineRule="exact"/>
              <w:ind w:left="103" w:right="0"/>
              <w:rPr>
                <w:b/>
                <w:sz w:val="24"/>
              </w:rPr>
            </w:pPr>
            <w:r>
              <w:rPr>
                <w:b/>
                <w:sz w:val="24"/>
              </w:rPr>
              <w:t>Food</w:t>
            </w:r>
          </w:p>
        </w:tc>
        <w:tc>
          <w:tcPr>
            <w:tcW w:w="7257" w:type="dxa"/>
          </w:tcPr>
          <w:p w:rsidR="00F5047E" w:rsidRDefault="0051040B" w:rsidP="00DC44CA">
            <w:pPr>
              <w:pStyle w:val="TableParagraph"/>
              <w:ind w:right="293"/>
              <w:rPr>
                <w:sz w:val="20"/>
              </w:rPr>
            </w:pPr>
            <w:r>
              <w:rPr>
                <w:sz w:val="20"/>
              </w:rPr>
              <w:t xml:space="preserve">Volunteer will have a </w:t>
            </w:r>
            <w:r w:rsidR="00DC44CA">
              <w:rPr>
                <w:sz w:val="20"/>
              </w:rPr>
              <w:t>monthly food allowance 150€,</w:t>
            </w:r>
            <w:r>
              <w:rPr>
                <w:sz w:val="20"/>
              </w:rPr>
              <w:t xml:space="preserve"> to buy food</w:t>
            </w:r>
            <w:r w:rsidR="001B590C">
              <w:rPr>
                <w:sz w:val="20"/>
              </w:rPr>
              <w:t xml:space="preserve">. </w:t>
            </w:r>
            <w:proofErr w:type="spellStart"/>
            <w:r w:rsidR="001B590C">
              <w:rPr>
                <w:sz w:val="20"/>
              </w:rPr>
              <w:t>He/She</w:t>
            </w:r>
            <w:proofErr w:type="spellEnd"/>
            <w:r w:rsidR="001B590C">
              <w:rPr>
                <w:sz w:val="20"/>
              </w:rPr>
              <w:t xml:space="preserve"> will cook </w:t>
            </w:r>
            <w:r>
              <w:rPr>
                <w:sz w:val="20"/>
              </w:rPr>
              <w:t>own meals.</w:t>
            </w:r>
          </w:p>
        </w:tc>
      </w:tr>
      <w:tr w:rsidR="00F5047E">
        <w:trPr>
          <w:trHeight w:hRule="exact" w:val="305"/>
        </w:trPr>
        <w:tc>
          <w:tcPr>
            <w:tcW w:w="2518" w:type="dxa"/>
          </w:tcPr>
          <w:p w:rsidR="00F5047E" w:rsidRDefault="0051040B">
            <w:pPr>
              <w:pStyle w:val="TableParagraph"/>
              <w:spacing w:before="2"/>
              <w:ind w:left="103" w:right="0"/>
              <w:rPr>
                <w:b/>
                <w:sz w:val="24"/>
              </w:rPr>
            </w:pPr>
            <w:r>
              <w:rPr>
                <w:b/>
                <w:sz w:val="24"/>
              </w:rPr>
              <w:t>Local Transport</w:t>
            </w:r>
          </w:p>
        </w:tc>
        <w:tc>
          <w:tcPr>
            <w:tcW w:w="7257" w:type="dxa"/>
          </w:tcPr>
          <w:p w:rsidR="00F5047E" w:rsidRDefault="0051040B">
            <w:pPr>
              <w:pStyle w:val="TableParagraph"/>
              <w:spacing w:before="1"/>
              <w:rPr>
                <w:sz w:val="20"/>
              </w:rPr>
            </w:pPr>
            <w:r>
              <w:rPr>
                <w:sz w:val="20"/>
              </w:rPr>
              <w:t>Volunteer will have available a monthly or annual bus ticket for the city of Bologna.</w:t>
            </w:r>
          </w:p>
        </w:tc>
      </w:tr>
      <w:tr w:rsidR="00F5047E" w:rsidTr="001812E3">
        <w:trPr>
          <w:trHeight w:hRule="exact" w:val="1339"/>
        </w:trPr>
        <w:tc>
          <w:tcPr>
            <w:tcW w:w="2518" w:type="dxa"/>
          </w:tcPr>
          <w:p w:rsidR="00F5047E" w:rsidRDefault="0051040B">
            <w:pPr>
              <w:pStyle w:val="TableParagraph"/>
              <w:spacing w:line="292" w:lineRule="exact"/>
              <w:ind w:left="103" w:right="0"/>
              <w:rPr>
                <w:b/>
                <w:sz w:val="24"/>
              </w:rPr>
            </w:pPr>
            <w:r>
              <w:rPr>
                <w:b/>
                <w:sz w:val="24"/>
              </w:rPr>
              <w:t>Pocket money</w:t>
            </w:r>
          </w:p>
        </w:tc>
        <w:tc>
          <w:tcPr>
            <w:tcW w:w="7257" w:type="dxa"/>
          </w:tcPr>
          <w:p w:rsidR="00F5047E" w:rsidRDefault="00DC44CA">
            <w:pPr>
              <w:pStyle w:val="TableParagraph"/>
              <w:spacing w:line="243" w:lineRule="exact"/>
              <w:rPr>
                <w:sz w:val="20"/>
              </w:rPr>
            </w:pPr>
            <w:r>
              <w:rPr>
                <w:sz w:val="20"/>
              </w:rPr>
              <w:t>4€ per day</w:t>
            </w:r>
          </w:p>
          <w:p w:rsidR="001812E3" w:rsidRDefault="001812E3">
            <w:pPr>
              <w:pStyle w:val="TableParagraph"/>
              <w:spacing w:line="243" w:lineRule="exact"/>
              <w:rPr>
                <w:sz w:val="20"/>
              </w:rPr>
            </w:pPr>
            <w:r>
              <w:rPr>
                <w:sz w:val="20"/>
              </w:rPr>
              <w:t>IMPORTANT: the payment for food and pocket money will be done via bank transfer every 1</w:t>
            </w:r>
            <w:r w:rsidRPr="009E63C7">
              <w:rPr>
                <w:sz w:val="20"/>
                <w:vertAlign w:val="superscript"/>
              </w:rPr>
              <w:t>st</w:t>
            </w:r>
            <w:r>
              <w:rPr>
                <w:sz w:val="20"/>
              </w:rPr>
              <w:t xml:space="preserve"> day of the month. The volunteer need to make sure to have a personal and valid IBAN and bank account, and to check the cost (if any) to take off the money. This possible cost will be covered by the volunteer him/herself.</w:t>
            </w:r>
          </w:p>
        </w:tc>
      </w:tr>
      <w:tr w:rsidR="003B304F" w:rsidTr="003B304F">
        <w:trPr>
          <w:trHeight w:hRule="exact" w:val="4164"/>
        </w:trPr>
        <w:tc>
          <w:tcPr>
            <w:tcW w:w="2518" w:type="dxa"/>
          </w:tcPr>
          <w:p w:rsidR="003B304F" w:rsidRDefault="003B304F" w:rsidP="003B304F">
            <w:pPr>
              <w:pStyle w:val="TableParagraph"/>
              <w:ind w:left="103" w:right="248"/>
              <w:rPr>
                <w:b/>
                <w:sz w:val="24"/>
              </w:rPr>
            </w:pPr>
            <w:r>
              <w:rPr>
                <w:b/>
                <w:sz w:val="24"/>
              </w:rPr>
              <w:t>Language training</w:t>
            </w:r>
          </w:p>
        </w:tc>
        <w:tc>
          <w:tcPr>
            <w:tcW w:w="7257" w:type="dxa"/>
          </w:tcPr>
          <w:p w:rsidR="003B304F" w:rsidRDefault="003B304F" w:rsidP="003B304F">
            <w:pPr>
              <w:pStyle w:val="TableParagraph"/>
              <w:ind w:left="0"/>
              <w:rPr>
                <w:sz w:val="20"/>
              </w:rPr>
            </w:pPr>
            <w:r>
              <w:rPr>
                <w:sz w:val="20"/>
              </w:rPr>
              <w:t>Volunteers are really welcome to learn Italian before and during their service.</w:t>
            </w:r>
            <w:r>
              <w:rPr>
                <w:sz w:val="20"/>
              </w:rPr>
              <w:br/>
              <w:t>Before coming to Italy, volunteers can practice using several on line tools:</w:t>
            </w:r>
          </w:p>
          <w:p w:rsidR="003B304F" w:rsidRDefault="003B304F" w:rsidP="003B304F">
            <w:pPr>
              <w:widowControl/>
              <w:shd w:val="clear" w:color="auto" w:fill="FFFFFF"/>
              <w:rPr>
                <w:sz w:val="20"/>
              </w:rPr>
            </w:pPr>
            <w:r>
              <w:rPr>
                <w:sz w:val="20"/>
              </w:rPr>
              <w:t>- </w:t>
            </w:r>
            <w:hyperlink r:id="rId6" w:tgtFrame="_blank" w:history="1">
              <w:r>
                <w:rPr>
                  <w:rStyle w:val="Collegamentoipertestuale"/>
                  <w:sz w:val="20"/>
                </w:rPr>
                <w:t>https://it.duolingo.com/</w:t>
              </w:r>
            </w:hyperlink>
          </w:p>
          <w:p w:rsidR="003B304F" w:rsidRDefault="003B304F" w:rsidP="003B304F">
            <w:pPr>
              <w:widowControl/>
              <w:shd w:val="clear" w:color="auto" w:fill="FFFFFF"/>
              <w:rPr>
                <w:sz w:val="20"/>
              </w:rPr>
            </w:pPr>
            <w:r>
              <w:rPr>
                <w:sz w:val="20"/>
              </w:rPr>
              <w:t>- </w:t>
            </w:r>
            <w:hyperlink r:id="rId7" w:tgtFrame="_blank" w:history="1">
              <w:r>
                <w:rPr>
                  <w:rStyle w:val="Collegamentoipertestuale"/>
                  <w:sz w:val="20"/>
                </w:rPr>
                <w:t>http://www.oneworlditaliano.com/italiano/corso-di-italiano.htm</w:t>
              </w:r>
            </w:hyperlink>
          </w:p>
          <w:p w:rsidR="003B304F" w:rsidRDefault="003B304F" w:rsidP="003B304F">
            <w:pPr>
              <w:widowControl/>
              <w:shd w:val="clear" w:color="auto" w:fill="FFFFFF"/>
              <w:rPr>
                <w:sz w:val="20"/>
              </w:rPr>
            </w:pPr>
            <w:r>
              <w:rPr>
                <w:sz w:val="20"/>
              </w:rPr>
              <w:t>- </w:t>
            </w:r>
            <w:hyperlink r:id="rId8" w:tgtFrame="_blank" w:history="1">
              <w:r>
                <w:rPr>
                  <w:rStyle w:val="Collegamentoipertestuale"/>
                  <w:sz w:val="20"/>
                </w:rPr>
                <w:t>http://www.impariamoitaliano.com/</w:t>
              </w:r>
            </w:hyperlink>
          </w:p>
          <w:p w:rsidR="003B304F" w:rsidRDefault="003B304F" w:rsidP="003B304F">
            <w:pPr>
              <w:widowControl/>
              <w:shd w:val="clear" w:color="auto" w:fill="FFFFFF"/>
              <w:rPr>
                <w:sz w:val="20"/>
              </w:rPr>
            </w:pPr>
            <w:r>
              <w:rPr>
                <w:sz w:val="20"/>
              </w:rPr>
              <w:t>- </w:t>
            </w:r>
            <w:hyperlink r:id="rId9" w:tgtFrame="_blank" w:history="1">
              <w:r>
                <w:rPr>
                  <w:rStyle w:val="Collegamentoipertestuale"/>
                  <w:sz w:val="20"/>
                </w:rPr>
                <w:t>http://www.italianoautomatico.com/</w:t>
              </w:r>
            </w:hyperlink>
          </w:p>
          <w:p w:rsidR="003B304F" w:rsidRDefault="003B304F" w:rsidP="003B304F">
            <w:pPr>
              <w:widowControl/>
              <w:shd w:val="clear" w:color="auto" w:fill="FFFFFF"/>
              <w:rPr>
                <w:sz w:val="20"/>
              </w:rPr>
            </w:pPr>
            <w:r>
              <w:rPr>
                <w:sz w:val="20"/>
              </w:rPr>
              <w:t>But also watching some movie, listening to some Italian song...the web is full of interesting tools!</w:t>
            </w:r>
          </w:p>
          <w:p w:rsidR="003B304F" w:rsidRDefault="003B304F" w:rsidP="003B304F">
            <w:pPr>
              <w:widowControl/>
              <w:shd w:val="clear" w:color="auto" w:fill="FFFFFF"/>
              <w:rPr>
                <w:sz w:val="20"/>
              </w:rPr>
            </w:pPr>
            <w:r>
              <w:rPr>
                <w:sz w:val="20"/>
              </w:rPr>
              <w:t>Before coming, each volunteer will receive an email by OLS (Online Linguistic Support) with the link for the “Assessment test”. After filling it, each volunteer will receive another email to start the on line course provided by Erasmus+ program (http://erasmusplusols.eu/).</w:t>
            </w:r>
            <w:r>
              <w:rPr>
                <w:sz w:val="20"/>
              </w:rPr>
              <w:br/>
              <w:t xml:space="preserve">OLS will be the official tool to use to learn Italian during the EVS. </w:t>
            </w:r>
            <w:proofErr w:type="spellStart"/>
            <w:r w:rsidR="00DF7EC3">
              <w:rPr>
                <w:sz w:val="20"/>
              </w:rPr>
              <w:t>YouNet</w:t>
            </w:r>
            <w:proofErr w:type="spellEnd"/>
            <w:r w:rsidR="00DF7EC3">
              <w:rPr>
                <w:sz w:val="20"/>
              </w:rPr>
              <w:t xml:space="preserve"> will provide an additional training with an Italian teacher for 6 of months.</w:t>
            </w:r>
          </w:p>
          <w:p w:rsidR="003B304F" w:rsidRDefault="003B304F" w:rsidP="003B304F">
            <w:pPr>
              <w:widowControl/>
              <w:shd w:val="clear" w:color="auto" w:fill="FFFFFF"/>
              <w:rPr>
                <w:sz w:val="20"/>
              </w:rPr>
            </w:pPr>
            <w:r>
              <w:rPr>
                <w:sz w:val="20"/>
              </w:rPr>
              <w:t>Two weeks before the end of the EVS each volunteer will receive an email with the final linguistic test to fill, in order to receive the final level of Italian.</w:t>
            </w:r>
          </w:p>
          <w:p w:rsidR="003B304F" w:rsidRDefault="003B304F" w:rsidP="003B304F">
            <w:pPr>
              <w:widowControl/>
              <w:shd w:val="clear" w:color="auto" w:fill="FFFFFF"/>
              <w:rPr>
                <w:sz w:val="20"/>
              </w:rPr>
            </w:pPr>
          </w:p>
          <w:p w:rsidR="003B304F" w:rsidRDefault="003B304F" w:rsidP="003B304F">
            <w:pPr>
              <w:widowControl/>
              <w:shd w:val="clear" w:color="auto" w:fill="FFFFFF"/>
              <w:rPr>
                <w:sz w:val="20"/>
              </w:rPr>
            </w:pPr>
          </w:p>
          <w:p w:rsidR="003B304F" w:rsidRDefault="003B304F" w:rsidP="003B304F">
            <w:pPr>
              <w:widowControl/>
              <w:shd w:val="clear" w:color="auto" w:fill="FFFFFF"/>
              <w:rPr>
                <w:sz w:val="20"/>
              </w:rPr>
            </w:pPr>
          </w:p>
          <w:p w:rsidR="003B304F" w:rsidRDefault="003B304F" w:rsidP="003B304F">
            <w:pPr>
              <w:widowControl/>
              <w:shd w:val="clear" w:color="auto" w:fill="FFFFFF"/>
              <w:rPr>
                <w:sz w:val="20"/>
              </w:rPr>
            </w:pPr>
          </w:p>
          <w:p w:rsidR="003B304F" w:rsidRDefault="003B304F" w:rsidP="003B304F">
            <w:pPr>
              <w:widowControl/>
              <w:shd w:val="clear" w:color="auto" w:fill="FFFFFF"/>
              <w:rPr>
                <w:sz w:val="20"/>
              </w:rPr>
            </w:pPr>
          </w:p>
          <w:p w:rsidR="003B304F" w:rsidRDefault="003B304F" w:rsidP="003B304F">
            <w:pPr>
              <w:widowControl/>
              <w:shd w:val="clear" w:color="auto" w:fill="FFFFFF"/>
              <w:rPr>
                <w:sz w:val="20"/>
              </w:rPr>
            </w:pPr>
          </w:p>
          <w:p w:rsidR="003B304F" w:rsidRDefault="003B304F" w:rsidP="003B304F">
            <w:pPr>
              <w:pStyle w:val="TableParagraph"/>
              <w:ind w:left="0"/>
              <w:rPr>
                <w:sz w:val="20"/>
              </w:rPr>
            </w:pPr>
          </w:p>
        </w:tc>
      </w:tr>
      <w:tr w:rsidR="003B304F" w:rsidTr="003B304F">
        <w:trPr>
          <w:trHeight w:hRule="exact" w:val="1544"/>
        </w:trPr>
        <w:tc>
          <w:tcPr>
            <w:tcW w:w="2518" w:type="dxa"/>
          </w:tcPr>
          <w:p w:rsidR="003B304F" w:rsidRDefault="003B304F" w:rsidP="003B304F">
            <w:pPr>
              <w:pStyle w:val="TableParagraph"/>
              <w:spacing w:line="292" w:lineRule="exact"/>
              <w:ind w:left="103" w:right="248"/>
              <w:rPr>
                <w:b/>
                <w:sz w:val="24"/>
              </w:rPr>
            </w:pPr>
            <w:r>
              <w:rPr>
                <w:b/>
                <w:sz w:val="24"/>
              </w:rPr>
              <w:lastRenderedPageBreak/>
              <w:t>Contacts</w:t>
            </w:r>
          </w:p>
        </w:tc>
        <w:tc>
          <w:tcPr>
            <w:tcW w:w="7257" w:type="dxa"/>
          </w:tcPr>
          <w:p w:rsidR="003B304F" w:rsidRDefault="003B304F" w:rsidP="003B304F">
            <w:pPr>
              <w:pStyle w:val="TableParagraph"/>
              <w:spacing w:line="243" w:lineRule="exact"/>
              <w:ind w:left="0"/>
              <w:rPr>
                <w:sz w:val="20"/>
              </w:rPr>
            </w:pPr>
            <w:r>
              <w:rPr>
                <w:sz w:val="20"/>
              </w:rPr>
              <w:t>Linda Bonfante (EVS coordinator)</w:t>
            </w:r>
          </w:p>
          <w:p w:rsidR="003B304F" w:rsidRDefault="003B304F" w:rsidP="003B304F">
            <w:pPr>
              <w:pStyle w:val="TableParagraph"/>
              <w:spacing w:line="243" w:lineRule="exact"/>
              <w:ind w:left="0"/>
              <w:rPr>
                <w:sz w:val="20"/>
              </w:rPr>
            </w:pPr>
            <w:r>
              <w:rPr>
                <w:sz w:val="20"/>
              </w:rPr>
              <w:t>evs@you-net.eu</w:t>
            </w:r>
            <w:r>
              <w:rPr>
                <w:sz w:val="20"/>
              </w:rPr>
              <w:br/>
              <w:t xml:space="preserve">Eugenia </w:t>
            </w:r>
            <w:proofErr w:type="spellStart"/>
            <w:r>
              <w:rPr>
                <w:sz w:val="20"/>
              </w:rPr>
              <w:t>Errante</w:t>
            </w:r>
            <w:proofErr w:type="spellEnd"/>
            <w:r>
              <w:rPr>
                <w:sz w:val="20"/>
              </w:rPr>
              <w:t xml:space="preserve"> (Mentor)</w:t>
            </w:r>
          </w:p>
          <w:p w:rsidR="003B304F" w:rsidRDefault="005F6080" w:rsidP="003B304F">
            <w:pPr>
              <w:pStyle w:val="TableParagraph"/>
              <w:spacing w:line="243" w:lineRule="exact"/>
              <w:ind w:left="0"/>
              <w:rPr>
                <w:sz w:val="20"/>
              </w:rPr>
            </w:pPr>
            <w:hyperlink r:id="rId10" w:history="1">
              <w:r w:rsidR="003B304F">
                <w:rPr>
                  <w:rStyle w:val="Collegamentoipertestuale"/>
                  <w:sz w:val="20"/>
                </w:rPr>
                <w:t>e.errante.younet@you-net.eu</w:t>
              </w:r>
            </w:hyperlink>
          </w:p>
          <w:p w:rsidR="003B304F" w:rsidRDefault="003B304F" w:rsidP="003B304F">
            <w:pPr>
              <w:pStyle w:val="TableParagraph"/>
              <w:spacing w:line="243" w:lineRule="exact"/>
              <w:ind w:left="0"/>
              <w:rPr>
                <w:sz w:val="20"/>
              </w:rPr>
            </w:pPr>
            <w:r>
              <w:rPr>
                <w:sz w:val="20"/>
              </w:rPr>
              <w:t>Mobile: +39 333 6846684</w:t>
            </w:r>
            <w:r>
              <w:rPr>
                <w:sz w:val="20"/>
              </w:rPr>
              <w:br/>
              <w:t xml:space="preserve">Skype: </w:t>
            </w:r>
            <w:proofErr w:type="spellStart"/>
            <w:r>
              <w:rPr>
                <w:sz w:val="20"/>
              </w:rPr>
              <w:t>younetevs</w:t>
            </w:r>
            <w:proofErr w:type="spellEnd"/>
          </w:p>
          <w:p w:rsidR="003B304F" w:rsidRDefault="003B304F" w:rsidP="003B304F">
            <w:pPr>
              <w:pStyle w:val="TableParagraph"/>
              <w:spacing w:line="243" w:lineRule="exact"/>
              <w:ind w:left="0"/>
              <w:rPr>
                <w:sz w:val="20"/>
              </w:rPr>
            </w:pPr>
          </w:p>
          <w:p w:rsidR="003B304F" w:rsidRDefault="003B304F" w:rsidP="003B304F">
            <w:pPr>
              <w:pStyle w:val="TableParagraph"/>
              <w:spacing w:line="243" w:lineRule="exact"/>
              <w:ind w:left="0"/>
              <w:rPr>
                <w:sz w:val="20"/>
              </w:rPr>
            </w:pPr>
          </w:p>
        </w:tc>
      </w:tr>
      <w:tr w:rsidR="00EB0E4B" w:rsidTr="00251B5D">
        <w:trPr>
          <w:trHeight w:hRule="exact" w:val="716"/>
        </w:trPr>
        <w:tc>
          <w:tcPr>
            <w:tcW w:w="2518" w:type="dxa"/>
            <w:tcBorders>
              <w:top w:val="single" w:sz="4" w:space="0" w:color="000000"/>
              <w:left w:val="single" w:sz="4" w:space="0" w:color="000000"/>
              <w:bottom w:val="single" w:sz="4" w:space="0" w:color="000000"/>
              <w:right w:val="single" w:sz="4" w:space="0" w:color="000000"/>
            </w:tcBorders>
            <w:hideMark/>
          </w:tcPr>
          <w:p w:rsidR="00EB0E4B" w:rsidRDefault="00EB0E4B">
            <w:pPr>
              <w:pStyle w:val="TableParagraph"/>
              <w:ind w:left="103" w:right="248"/>
              <w:rPr>
                <w:b/>
                <w:sz w:val="24"/>
              </w:rPr>
            </w:pPr>
            <w:r>
              <w:rPr>
                <w:b/>
                <w:sz w:val="24"/>
              </w:rPr>
              <w:t>Closest airport/travel direction</w:t>
            </w:r>
          </w:p>
        </w:tc>
        <w:tc>
          <w:tcPr>
            <w:tcW w:w="7257" w:type="dxa"/>
            <w:tcBorders>
              <w:top w:val="single" w:sz="4" w:space="0" w:color="000000"/>
              <w:left w:val="single" w:sz="4" w:space="0" w:color="000000"/>
              <w:bottom w:val="single" w:sz="4" w:space="0" w:color="000000"/>
              <w:right w:val="single" w:sz="4" w:space="0" w:color="000000"/>
            </w:tcBorders>
            <w:hideMark/>
          </w:tcPr>
          <w:p w:rsidR="00EB0E4B" w:rsidRDefault="00EB0E4B" w:rsidP="00251B5D">
            <w:pPr>
              <w:pStyle w:val="TableParagraph"/>
              <w:rPr>
                <w:sz w:val="20"/>
              </w:rPr>
            </w:pPr>
            <w:r>
              <w:rPr>
                <w:sz w:val="20"/>
              </w:rPr>
              <w:t xml:space="preserve">Bologna is the closest airport. Volunteer can also land at the airport of Milan, Venice, Rome and then take a train to Bologna. </w:t>
            </w:r>
          </w:p>
        </w:tc>
      </w:tr>
      <w:tr w:rsidR="00F5047E">
        <w:trPr>
          <w:trHeight w:hRule="exact" w:val="305"/>
        </w:trPr>
        <w:tc>
          <w:tcPr>
            <w:tcW w:w="2518" w:type="dxa"/>
          </w:tcPr>
          <w:p w:rsidR="00F5047E" w:rsidRDefault="0051040B">
            <w:pPr>
              <w:pStyle w:val="TableParagraph"/>
              <w:spacing w:line="292" w:lineRule="exact"/>
              <w:ind w:left="103" w:right="0"/>
              <w:rPr>
                <w:b/>
                <w:sz w:val="24"/>
              </w:rPr>
            </w:pPr>
            <w:r>
              <w:rPr>
                <w:b/>
                <w:sz w:val="24"/>
              </w:rPr>
              <w:t>Country Currency</w:t>
            </w:r>
          </w:p>
        </w:tc>
        <w:tc>
          <w:tcPr>
            <w:tcW w:w="7257" w:type="dxa"/>
          </w:tcPr>
          <w:p w:rsidR="00F5047E" w:rsidRDefault="0051040B">
            <w:pPr>
              <w:pStyle w:val="TableParagraph"/>
              <w:spacing w:line="243" w:lineRule="exact"/>
              <w:rPr>
                <w:sz w:val="20"/>
              </w:rPr>
            </w:pPr>
            <w:r>
              <w:rPr>
                <w:sz w:val="20"/>
              </w:rPr>
              <w:t>Euro</w:t>
            </w:r>
          </w:p>
        </w:tc>
      </w:tr>
    </w:tbl>
    <w:p w:rsidR="0051040B" w:rsidRDefault="0051040B"/>
    <w:sectPr w:rsidR="0051040B" w:rsidSect="005F6080">
      <w:type w:val="continuous"/>
      <w:pgSz w:w="11900" w:h="16850"/>
      <w:pgMar w:top="700" w:right="98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F5047E"/>
    <w:rsid w:val="0004058A"/>
    <w:rsid w:val="000C6D85"/>
    <w:rsid w:val="001812E3"/>
    <w:rsid w:val="001854A9"/>
    <w:rsid w:val="001B590C"/>
    <w:rsid w:val="00232106"/>
    <w:rsid w:val="00251B5D"/>
    <w:rsid w:val="003A772C"/>
    <w:rsid w:val="003B2877"/>
    <w:rsid w:val="003B304F"/>
    <w:rsid w:val="004C6AFA"/>
    <w:rsid w:val="0051040B"/>
    <w:rsid w:val="005856D4"/>
    <w:rsid w:val="005F6080"/>
    <w:rsid w:val="00697CAB"/>
    <w:rsid w:val="006C379C"/>
    <w:rsid w:val="007368D4"/>
    <w:rsid w:val="008A49FF"/>
    <w:rsid w:val="008C5EB9"/>
    <w:rsid w:val="009449F7"/>
    <w:rsid w:val="00AB5915"/>
    <w:rsid w:val="00C000EA"/>
    <w:rsid w:val="00C46C35"/>
    <w:rsid w:val="00DC44CA"/>
    <w:rsid w:val="00DC6A10"/>
    <w:rsid w:val="00DD2AC6"/>
    <w:rsid w:val="00DF7EC3"/>
    <w:rsid w:val="00E45E1D"/>
    <w:rsid w:val="00EB0E4B"/>
    <w:rsid w:val="00EC6A38"/>
    <w:rsid w:val="00F504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6080"/>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F6080"/>
    <w:tblPr>
      <w:tblInd w:w="0" w:type="dxa"/>
      <w:tblCellMar>
        <w:top w:w="0" w:type="dxa"/>
        <w:left w:w="0" w:type="dxa"/>
        <w:bottom w:w="0" w:type="dxa"/>
        <w:right w:w="0" w:type="dxa"/>
      </w:tblCellMar>
    </w:tblPr>
  </w:style>
  <w:style w:type="paragraph" w:styleId="Corpodeltesto">
    <w:name w:val="Body Text"/>
    <w:basedOn w:val="Normale"/>
    <w:uiPriority w:val="1"/>
    <w:qFormat/>
    <w:rsid w:val="005F6080"/>
    <w:rPr>
      <w:b/>
      <w:bCs/>
      <w:sz w:val="36"/>
      <w:szCs w:val="36"/>
    </w:rPr>
  </w:style>
  <w:style w:type="paragraph" w:styleId="Paragrafoelenco">
    <w:name w:val="List Paragraph"/>
    <w:basedOn w:val="Normale"/>
    <w:uiPriority w:val="1"/>
    <w:qFormat/>
    <w:rsid w:val="005F6080"/>
  </w:style>
  <w:style w:type="paragraph" w:customStyle="1" w:styleId="TableParagraph">
    <w:name w:val="Table Paragraph"/>
    <w:basedOn w:val="Normale"/>
    <w:uiPriority w:val="1"/>
    <w:qFormat/>
    <w:rsid w:val="005F6080"/>
    <w:pPr>
      <w:ind w:left="106" w:right="214"/>
    </w:pPr>
  </w:style>
  <w:style w:type="paragraph" w:customStyle="1" w:styleId="youthaffint">
    <w:name w:val="youth.af.f.int"/>
    <w:basedOn w:val="Normale"/>
    <w:uiPriority w:val="99"/>
    <w:rsid w:val="00697CAB"/>
    <w:pPr>
      <w:keepNext/>
      <w:widowControl/>
      <w:tabs>
        <w:tab w:val="left" w:pos="284"/>
      </w:tabs>
      <w:spacing w:before="60" w:after="60"/>
      <w:ind w:left="142"/>
    </w:pPr>
    <w:rPr>
      <w:rFonts w:ascii="Arial" w:eastAsia="Times New Roman" w:hAnsi="Arial" w:cs="Times New Roman"/>
      <w:noProof/>
      <w:sz w:val="20"/>
      <w:szCs w:val="20"/>
      <w:lang w:val="it-IT"/>
    </w:rPr>
  </w:style>
  <w:style w:type="character" w:styleId="Collegamentoipertestuale">
    <w:name w:val="Hyperlink"/>
    <w:basedOn w:val="Carpredefinitoparagrafo"/>
    <w:uiPriority w:val="99"/>
    <w:semiHidden/>
    <w:unhideWhenUsed/>
    <w:rsid w:val="003B304F"/>
    <w:rPr>
      <w:color w:val="0000FF"/>
      <w:u w:val="single"/>
    </w:rPr>
  </w:style>
  <w:style w:type="paragraph" w:styleId="Testofumetto">
    <w:name w:val="Balloon Text"/>
    <w:basedOn w:val="Normale"/>
    <w:link w:val="TestofumettoCarattere"/>
    <w:uiPriority w:val="99"/>
    <w:semiHidden/>
    <w:unhideWhenUsed/>
    <w:rsid w:val="001854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54A9"/>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23355">
      <w:bodyDiv w:val="1"/>
      <w:marLeft w:val="0"/>
      <w:marRight w:val="0"/>
      <w:marTop w:val="0"/>
      <w:marBottom w:val="0"/>
      <w:divBdr>
        <w:top w:val="none" w:sz="0" w:space="0" w:color="auto"/>
        <w:left w:val="none" w:sz="0" w:space="0" w:color="auto"/>
        <w:bottom w:val="none" w:sz="0" w:space="0" w:color="auto"/>
        <w:right w:val="none" w:sz="0" w:space="0" w:color="auto"/>
      </w:divBdr>
    </w:div>
    <w:div w:id="175392399">
      <w:bodyDiv w:val="1"/>
      <w:marLeft w:val="0"/>
      <w:marRight w:val="0"/>
      <w:marTop w:val="0"/>
      <w:marBottom w:val="0"/>
      <w:divBdr>
        <w:top w:val="none" w:sz="0" w:space="0" w:color="auto"/>
        <w:left w:val="none" w:sz="0" w:space="0" w:color="auto"/>
        <w:bottom w:val="none" w:sz="0" w:space="0" w:color="auto"/>
        <w:right w:val="none" w:sz="0" w:space="0" w:color="auto"/>
      </w:divBdr>
    </w:div>
    <w:div w:id="17742756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mpariamoitaliano.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oneworlditaliano.com/italiano/corso-di-italiano.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duolingo.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e.errante.younet@you-net.eu" TargetMode="External"/><Relationship Id="rId4" Type="http://schemas.openxmlformats.org/officeDocument/2006/relationships/image" Target="media/image1.png"/><Relationship Id="rId9" Type="http://schemas.openxmlformats.org/officeDocument/2006/relationships/hyperlink" Target="http://www.italianoautomati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907</Words>
  <Characters>5171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Bonfante</dc:creator>
  <cp:lastModifiedBy>Utente Windows</cp:lastModifiedBy>
  <cp:revision>28</cp:revision>
  <dcterms:created xsi:type="dcterms:W3CDTF">2017-01-18T15:53:00Z</dcterms:created>
  <dcterms:modified xsi:type="dcterms:W3CDTF">2018-11-28T11:01:00Z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Creator">
    <vt:lpwstr>Microsoft® Word 2016</vt:lpwstr>
  </property>
  <property fmtid="{D5CDD505-2E9C-101B-9397-08002B2CF9AE}" pid="4" name="LastSaved">
    <vt:filetime>2017-01-18T00:00:00Z</vt:filetime>
  </property>
</Properties>
</file>